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7ACC" w:rsidRDefault="00845370" w:rsidP="00845370">
      <w:pPr>
        <w:jc w:val="center"/>
        <w:rPr>
          <w:szCs w:val="22"/>
        </w:rPr>
      </w:pPr>
      <w:r>
        <w:rPr>
          <w:szCs w:val="22"/>
        </w:rPr>
        <w:t xml:space="preserve">                                                                                                    </w:t>
      </w:r>
    </w:p>
    <w:p w:rsidR="00E36DC5" w:rsidRPr="00E36DC5" w:rsidRDefault="007A32DF" w:rsidP="00E36DC5">
      <w:pPr>
        <w:widowControl w:val="0"/>
        <w:autoSpaceDE w:val="0"/>
        <w:autoSpaceDN w:val="0"/>
        <w:spacing w:before="2"/>
        <w:ind w:left="391"/>
        <w:jc w:val="center"/>
        <w:rPr>
          <w:b/>
          <w:color w:val="4B4B4B"/>
          <w:sz w:val="24"/>
          <w:szCs w:val="24"/>
          <w:lang w:eastAsia="en-US"/>
        </w:rPr>
      </w:pPr>
      <w:bookmarkStart w:id="0" w:name="_GoBack"/>
      <w:r w:rsidRPr="007A32DF">
        <w:rPr>
          <w:b/>
          <w:color w:val="4B4B4B"/>
          <w:sz w:val="24"/>
          <w:szCs w:val="24"/>
          <w:lang w:eastAsia="en-US"/>
        </w:rPr>
        <w:t>Перечень прод</w:t>
      </w:r>
      <w:r w:rsidR="00E36DC5" w:rsidRPr="00E36DC5">
        <w:rPr>
          <w:b/>
          <w:color w:val="4B4B4B"/>
          <w:sz w:val="24"/>
          <w:szCs w:val="24"/>
          <w:lang w:eastAsia="en-US"/>
        </w:rPr>
        <w:t xml:space="preserve">уктов, разрешенных для передачи </w:t>
      </w:r>
    </w:p>
    <w:p w:rsidR="00E36DC5" w:rsidRPr="00E36DC5" w:rsidRDefault="00E36DC5" w:rsidP="00E36DC5">
      <w:pPr>
        <w:widowControl w:val="0"/>
        <w:autoSpaceDE w:val="0"/>
        <w:autoSpaceDN w:val="0"/>
        <w:spacing w:before="2"/>
        <w:ind w:left="391"/>
        <w:jc w:val="center"/>
        <w:rPr>
          <w:b/>
          <w:color w:val="4B4B4B"/>
          <w:sz w:val="24"/>
          <w:szCs w:val="24"/>
          <w:lang w:eastAsia="en-US"/>
        </w:rPr>
      </w:pPr>
      <w:r w:rsidRPr="00E36DC5">
        <w:rPr>
          <w:b/>
          <w:color w:val="4B4B4B"/>
          <w:sz w:val="24"/>
          <w:szCs w:val="24"/>
          <w:lang w:eastAsia="en-US"/>
        </w:rPr>
        <w:t>в ГБУСО Псковской области «Великолукский дом-интернат</w:t>
      </w:r>
    </w:p>
    <w:p w:rsidR="007A32DF" w:rsidRPr="007A32DF" w:rsidRDefault="00E36DC5" w:rsidP="00E36DC5">
      <w:pPr>
        <w:widowControl w:val="0"/>
        <w:autoSpaceDE w:val="0"/>
        <w:autoSpaceDN w:val="0"/>
        <w:spacing w:before="2"/>
        <w:ind w:left="391"/>
        <w:jc w:val="center"/>
        <w:rPr>
          <w:b/>
          <w:sz w:val="24"/>
          <w:szCs w:val="24"/>
          <w:lang w:eastAsia="en-US"/>
        </w:rPr>
      </w:pPr>
      <w:r w:rsidRPr="00E36DC5">
        <w:rPr>
          <w:b/>
          <w:color w:val="4B4B4B"/>
          <w:sz w:val="24"/>
          <w:szCs w:val="24"/>
          <w:lang w:eastAsia="en-US"/>
        </w:rPr>
        <w:t>для престарелых и инвалидов»</w:t>
      </w:r>
    </w:p>
    <w:bookmarkEnd w:id="0"/>
    <w:p w:rsidR="007A32DF" w:rsidRPr="007A32DF" w:rsidRDefault="007A32DF" w:rsidP="00E36DC5">
      <w:pPr>
        <w:widowControl w:val="0"/>
        <w:autoSpaceDE w:val="0"/>
        <w:autoSpaceDN w:val="0"/>
        <w:spacing w:before="3"/>
        <w:jc w:val="center"/>
        <w:rPr>
          <w:b/>
          <w:bCs/>
          <w:sz w:val="28"/>
          <w:szCs w:val="28"/>
          <w:lang w:eastAsia="en-US"/>
        </w:rPr>
      </w:pPr>
    </w:p>
    <w:tbl>
      <w:tblPr>
        <w:tblStyle w:val="TableNormal"/>
        <w:tblW w:w="9679" w:type="dxa"/>
        <w:tblInd w:w="110" w:type="dxa"/>
        <w:tblBorders>
          <w:top w:val="single" w:sz="6" w:space="0" w:color="5274B3"/>
          <w:left w:val="single" w:sz="6" w:space="0" w:color="5274B3"/>
          <w:bottom w:val="single" w:sz="6" w:space="0" w:color="5274B3"/>
          <w:right w:val="single" w:sz="6" w:space="0" w:color="5274B3"/>
          <w:insideH w:val="single" w:sz="6" w:space="0" w:color="5274B3"/>
          <w:insideV w:val="single" w:sz="6" w:space="0" w:color="5274B3"/>
        </w:tblBorders>
        <w:tblLayout w:type="fixed"/>
        <w:tblLook w:val="01E0" w:firstRow="1" w:lastRow="1" w:firstColumn="1" w:lastColumn="1" w:noHBand="0" w:noVBand="0"/>
      </w:tblPr>
      <w:tblGrid>
        <w:gridCol w:w="2381"/>
        <w:gridCol w:w="2379"/>
        <w:gridCol w:w="2381"/>
        <w:gridCol w:w="2538"/>
      </w:tblGrid>
      <w:tr w:rsidR="007A32DF" w:rsidRPr="007A32DF" w:rsidTr="008D4EAF">
        <w:trPr>
          <w:trHeight w:val="1038"/>
        </w:trPr>
        <w:tc>
          <w:tcPr>
            <w:tcW w:w="2381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ind w:left="369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Наименование</w:t>
            </w:r>
            <w:proofErr w:type="spellEnd"/>
          </w:p>
        </w:tc>
        <w:tc>
          <w:tcPr>
            <w:tcW w:w="2379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eastAsia="en-US"/>
              </w:rPr>
            </w:pPr>
          </w:p>
          <w:p w:rsidR="007A32DF" w:rsidRPr="007A32DF" w:rsidRDefault="007A32DF" w:rsidP="007A32DF">
            <w:pPr>
              <w:ind w:left="209" w:right="182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Количество</w:t>
            </w:r>
            <w:proofErr w:type="spellEnd"/>
          </w:p>
        </w:tc>
        <w:tc>
          <w:tcPr>
            <w:tcW w:w="2381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eastAsia="en-US"/>
              </w:rPr>
            </w:pPr>
          </w:p>
          <w:p w:rsidR="007A32DF" w:rsidRPr="007A32DF" w:rsidRDefault="007A32DF" w:rsidP="007A32DF">
            <w:pPr>
              <w:spacing w:line="249" w:lineRule="auto"/>
              <w:ind w:left="666" w:firstLine="256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Срок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хранения</w:t>
            </w:r>
            <w:proofErr w:type="spellEnd"/>
          </w:p>
        </w:tc>
        <w:tc>
          <w:tcPr>
            <w:tcW w:w="2538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eastAsia="en-US"/>
              </w:rPr>
            </w:pPr>
          </w:p>
          <w:p w:rsidR="007A32DF" w:rsidRPr="007A32DF" w:rsidRDefault="00F7629B" w:rsidP="007A32DF">
            <w:pPr>
              <w:spacing w:line="249" w:lineRule="auto"/>
              <w:ind w:left="644" w:hanging="173"/>
              <w:rPr>
                <w:b/>
                <w:sz w:val="23"/>
                <w:szCs w:val="22"/>
                <w:lang w:eastAsia="en-US"/>
              </w:rPr>
            </w:pPr>
            <w:proofErr w:type="spellStart"/>
            <w:r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Температура</w:t>
            </w:r>
            <w:proofErr w:type="spellEnd"/>
            <w:r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</w:t>
            </w:r>
            <w:r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х</w:t>
            </w:r>
            <w:proofErr w:type="spellStart"/>
            <w:r w:rsidR="007A32DF"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ранения</w:t>
            </w:r>
            <w:proofErr w:type="spellEnd"/>
          </w:p>
        </w:tc>
      </w:tr>
      <w:tr w:rsidR="007A32DF" w:rsidRPr="007A32DF" w:rsidTr="008D4EAF">
        <w:trPr>
          <w:trHeight w:val="1592"/>
        </w:trPr>
        <w:tc>
          <w:tcPr>
            <w:tcW w:w="2381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spacing w:line="252" w:lineRule="auto"/>
              <w:ind w:left="102" w:right="75" w:firstLine="2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Фрукты (яблоки, груши, мандарины, апельсины, бананы)</w:t>
            </w:r>
          </w:p>
        </w:tc>
        <w:tc>
          <w:tcPr>
            <w:tcW w:w="2379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ind w:left="208" w:right="18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Не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более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1,0</w:t>
            </w:r>
            <w:r w:rsidR="00E36DC5">
              <w:rPr>
                <w:b/>
                <w:color w:val="4B4B4B"/>
                <w:w w:val="110"/>
                <w:sz w:val="23"/>
                <w:szCs w:val="22"/>
                <w:lang w:val="ru-RU" w:eastAsia="en-US"/>
              </w:rPr>
              <w:t xml:space="preserve">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кг</w:t>
            </w:r>
            <w:proofErr w:type="spellEnd"/>
          </w:p>
        </w:tc>
        <w:tc>
          <w:tcPr>
            <w:tcW w:w="2381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spacing w:line="252" w:lineRule="auto"/>
              <w:ind w:left="103" w:right="73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Срок годности, указанный на упаковке</w:t>
            </w:r>
          </w:p>
        </w:tc>
        <w:tc>
          <w:tcPr>
            <w:tcW w:w="2538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ind w:left="100" w:right="7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От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+2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до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+6</w:t>
            </w:r>
          </w:p>
        </w:tc>
      </w:tr>
      <w:tr w:rsidR="007A32DF" w:rsidRPr="007A32DF" w:rsidTr="008D4EAF">
        <w:trPr>
          <w:trHeight w:val="2149"/>
        </w:trPr>
        <w:tc>
          <w:tcPr>
            <w:tcW w:w="2381" w:type="dxa"/>
          </w:tcPr>
          <w:p w:rsidR="007A32DF" w:rsidRPr="007A32DF" w:rsidRDefault="007A32DF" w:rsidP="007A32DF">
            <w:pPr>
              <w:spacing w:before="6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spacing w:line="252" w:lineRule="auto"/>
              <w:ind w:left="196" w:right="166" w:hanging="2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Кисломолочные продукты</w:t>
            </w:r>
            <w:r w:rsidRPr="007A32DF">
              <w:rPr>
                <w:b/>
                <w:color w:val="4B4B4B"/>
                <w:spacing w:val="-31"/>
                <w:w w:val="105"/>
                <w:sz w:val="23"/>
                <w:szCs w:val="22"/>
                <w:lang w:val="ru-RU" w:eastAsia="en-US"/>
              </w:rPr>
              <w:t xml:space="preserve"> </w:t>
            </w: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(йогурт, кефир, творог, ряженка) в герметичной упаковке.</w:t>
            </w:r>
          </w:p>
        </w:tc>
        <w:tc>
          <w:tcPr>
            <w:tcW w:w="2379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ind w:left="207" w:right="183"/>
              <w:jc w:val="center"/>
              <w:rPr>
                <w:b/>
                <w:sz w:val="23"/>
                <w:szCs w:val="22"/>
                <w:lang w:eastAsia="en-US"/>
              </w:rPr>
            </w:pPr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0,5 л/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кг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.</w:t>
            </w:r>
          </w:p>
        </w:tc>
        <w:tc>
          <w:tcPr>
            <w:tcW w:w="2381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spacing w:line="252" w:lineRule="auto"/>
              <w:ind w:left="174" w:right="142" w:hanging="1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Срок годности, указанный на упаковке, после вскрытия не более суток, включая дату вскрытия.</w:t>
            </w:r>
          </w:p>
        </w:tc>
        <w:tc>
          <w:tcPr>
            <w:tcW w:w="2538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ind w:left="100" w:right="7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От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+2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до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+6</w:t>
            </w:r>
          </w:p>
        </w:tc>
      </w:tr>
      <w:tr w:rsidR="007A32DF" w:rsidRPr="007A32DF" w:rsidTr="008D4EAF">
        <w:trPr>
          <w:trHeight w:val="1038"/>
        </w:trPr>
        <w:tc>
          <w:tcPr>
            <w:tcW w:w="2381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eastAsia="en-US"/>
              </w:rPr>
            </w:pPr>
          </w:p>
          <w:p w:rsidR="007A32DF" w:rsidRPr="007A32DF" w:rsidRDefault="007A32DF" w:rsidP="007A32DF">
            <w:pPr>
              <w:spacing w:line="249" w:lineRule="auto"/>
              <w:ind w:left="657" w:hanging="533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Сыр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в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герметичной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упаковке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.</w:t>
            </w:r>
          </w:p>
        </w:tc>
        <w:tc>
          <w:tcPr>
            <w:tcW w:w="2379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eastAsia="en-US"/>
              </w:rPr>
            </w:pPr>
          </w:p>
          <w:p w:rsidR="007A32DF" w:rsidRPr="007A32DF" w:rsidRDefault="007A32DF" w:rsidP="007A32DF">
            <w:pPr>
              <w:ind w:left="209" w:right="183"/>
              <w:jc w:val="center"/>
              <w:rPr>
                <w:b/>
                <w:sz w:val="23"/>
                <w:szCs w:val="22"/>
                <w:lang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200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граммов</w:t>
            </w:r>
            <w:proofErr w:type="spellEnd"/>
          </w:p>
        </w:tc>
        <w:tc>
          <w:tcPr>
            <w:tcW w:w="2381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eastAsia="en-US"/>
              </w:rPr>
            </w:pPr>
          </w:p>
          <w:p w:rsidR="007A32DF" w:rsidRPr="007A32DF" w:rsidRDefault="007A32DF" w:rsidP="007A32DF">
            <w:pPr>
              <w:ind w:left="105" w:right="73"/>
              <w:jc w:val="center"/>
              <w:rPr>
                <w:b/>
                <w:sz w:val="23"/>
                <w:szCs w:val="22"/>
                <w:lang w:eastAsia="en-US"/>
              </w:rPr>
            </w:pPr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72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часа</w:t>
            </w:r>
            <w:proofErr w:type="spellEnd"/>
          </w:p>
        </w:tc>
        <w:tc>
          <w:tcPr>
            <w:tcW w:w="2538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eastAsia="en-US"/>
              </w:rPr>
            </w:pPr>
          </w:p>
          <w:p w:rsidR="007A32DF" w:rsidRPr="007A32DF" w:rsidRDefault="007A32DF" w:rsidP="007A32DF">
            <w:pPr>
              <w:ind w:left="100" w:right="7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От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+2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до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+6</w:t>
            </w:r>
          </w:p>
        </w:tc>
      </w:tr>
      <w:tr w:rsidR="007A32DF" w:rsidRPr="007A32DF" w:rsidTr="008D4EAF">
        <w:trPr>
          <w:trHeight w:val="1868"/>
        </w:trPr>
        <w:tc>
          <w:tcPr>
            <w:tcW w:w="2381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spacing w:line="252" w:lineRule="auto"/>
              <w:ind w:left="102" w:right="73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Хлебобулочные изделия (булки, пряники, сухари, печенье, пряники и т.п.)</w:t>
            </w:r>
          </w:p>
        </w:tc>
        <w:tc>
          <w:tcPr>
            <w:tcW w:w="2379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ind w:left="209" w:right="180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Не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более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1,0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кг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.</w:t>
            </w:r>
          </w:p>
        </w:tc>
        <w:tc>
          <w:tcPr>
            <w:tcW w:w="2381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spacing w:line="252" w:lineRule="auto"/>
              <w:ind w:left="103" w:right="73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Срок годности, указанный на упаковке</w:t>
            </w:r>
          </w:p>
        </w:tc>
        <w:tc>
          <w:tcPr>
            <w:tcW w:w="2538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ind w:left="95" w:right="7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От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+13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до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+21</w:t>
            </w:r>
          </w:p>
        </w:tc>
      </w:tr>
      <w:tr w:rsidR="007A32DF" w:rsidRPr="007A32DF" w:rsidTr="008D4EAF">
        <w:trPr>
          <w:trHeight w:val="2421"/>
        </w:trPr>
        <w:tc>
          <w:tcPr>
            <w:tcW w:w="2381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spacing w:line="252" w:lineRule="auto"/>
              <w:ind w:left="270" w:right="240" w:hanging="2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Конфеты и кондитерские изделия в герметичной фабричной упаковке ( желе)</w:t>
            </w:r>
          </w:p>
        </w:tc>
        <w:tc>
          <w:tcPr>
            <w:tcW w:w="2379" w:type="dxa"/>
          </w:tcPr>
          <w:p w:rsidR="007A32DF" w:rsidRPr="007A32DF" w:rsidRDefault="007A32DF" w:rsidP="007A32DF">
            <w:pPr>
              <w:spacing w:before="116"/>
              <w:ind w:left="209" w:right="180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Не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более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0,5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кг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.</w:t>
            </w:r>
          </w:p>
        </w:tc>
        <w:tc>
          <w:tcPr>
            <w:tcW w:w="2381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spacing w:line="252" w:lineRule="auto"/>
              <w:ind w:left="103" w:right="73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Срок годности, указанный на упаковке</w:t>
            </w:r>
          </w:p>
        </w:tc>
        <w:tc>
          <w:tcPr>
            <w:tcW w:w="2538" w:type="dxa"/>
          </w:tcPr>
          <w:p w:rsidR="007A32DF" w:rsidRPr="007A32DF" w:rsidRDefault="007A32DF" w:rsidP="007A32D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ind w:left="95" w:right="7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От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+15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до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+21</w:t>
            </w:r>
          </w:p>
        </w:tc>
      </w:tr>
      <w:tr w:rsidR="007A32DF" w:rsidRPr="007A32DF" w:rsidTr="008D4EAF">
        <w:trPr>
          <w:trHeight w:val="1868"/>
        </w:trPr>
        <w:tc>
          <w:tcPr>
            <w:tcW w:w="2381" w:type="dxa"/>
          </w:tcPr>
          <w:p w:rsidR="007A32DF" w:rsidRPr="007A32DF" w:rsidRDefault="007A32DF" w:rsidP="007A32DF">
            <w:pPr>
              <w:spacing w:before="3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spacing w:line="249" w:lineRule="auto"/>
              <w:ind w:left="105" w:right="73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Колбасные изделия в герметичной фабричной упаковке</w:t>
            </w:r>
          </w:p>
        </w:tc>
        <w:tc>
          <w:tcPr>
            <w:tcW w:w="2379" w:type="dxa"/>
          </w:tcPr>
          <w:p w:rsidR="007A32DF" w:rsidRPr="007A32DF" w:rsidRDefault="007A32DF" w:rsidP="007A32DF">
            <w:pPr>
              <w:spacing w:before="3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ind w:left="209" w:right="182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Не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более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0,2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кг</w:t>
            </w:r>
            <w:proofErr w:type="spellEnd"/>
          </w:p>
        </w:tc>
        <w:tc>
          <w:tcPr>
            <w:tcW w:w="2381" w:type="dxa"/>
          </w:tcPr>
          <w:p w:rsidR="007A32DF" w:rsidRPr="007A32DF" w:rsidRDefault="007A32DF" w:rsidP="007A32DF">
            <w:pPr>
              <w:spacing w:before="116" w:line="252" w:lineRule="auto"/>
              <w:ind w:left="103" w:right="73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Срок годности</w:t>
            </w:r>
            <w:r w:rsidRPr="007A32DF">
              <w:rPr>
                <w:b/>
                <w:color w:val="4B4B4B"/>
                <w:w w:val="107"/>
                <w:sz w:val="23"/>
                <w:szCs w:val="22"/>
                <w:lang w:val="ru-RU" w:eastAsia="en-US"/>
              </w:rPr>
              <w:t xml:space="preserve"> </w:t>
            </w: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указанной на упаковке.</w:t>
            </w:r>
          </w:p>
          <w:p w:rsidR="007A32DF" w:rsidRPr="007A32DF" w:rsidRDefault="007A32DF" w:rsidP="007A32DF">
            <w:pPr>
              <w:spacing w:line="249" w:lineRule="auto"/>
              <w:ind w:left="97" w:right="66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После вскрытия не более 3-х дней</w:t>
            </w:r>
            <w:r w:rsidRPr="007A32DF">
              <w:rPr>
                <w:b/>
                <w:color w:val="4B4B4B"/>
                <w:spacing w:val="55"/>
                <w:w w:val="105"/>
                <w:sz w:val="23"/>
                <w:szCs w:val="22"/>
                <w:lang w:val="ru-RU" w:eastAsia="en-US"/>
              </w:rPr>
              <w:t xml:space="preserve"> </w:t>
            </w: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(72ч)</w:t>
            </w:r>
          </w:p>
        </w:tc>
        <w:tc>
          <w:tcPr>
            <w:tcW w:w="2538" w:type="dxa"/>
          </w:tcPr>
          <w:p w:rsidR="007A32DF" w:rsidRPr="007A32DF" w:rsidRDefault="007A32DF" w:rsidP="007A32DF">
            <w:pPr>
              <w:spacing w:before="3"/>
              <w:rPr>
                <w:b/>
                <w:sz w:val="34"/>
                <w:szCs w:val="22"/>
                <w:lang w:val="ru-RU" w:eastAsia="en-US"/>
              </w:rPr>
            </w:pPr>
          </w:p>
          <w:p w:rsidR="007A32DF" w:rsidRPr="007A32DF" w:rsidRDefault="007A32DF" w:rsidP="007A32DF">
            <w:pPr>
              <w:ind w:left="100" w:right="7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От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+2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до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+6</w:t>
            </w:r>
          </w:p>
        </w:tc>
      </w:tr>
      <w:tr w:rsidR="00D12617" w:rsidRPr="007A32DF" w:rsidTr="008D4EAF">
        <w:trPr>
          <w:trHeight w:val="978"/>
        </w:trPr>
        <w:tc>
          <w:tcPr>
            <w:tcW w:w="2381" w:type="dxa"/>
          </w:tcPr>
          <w:p w:rsidR="00D12617" w:rsidRPr="007A32DF" w:rsidRDefault="00D12617" w:rsidP="006A322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D12617" w:rsidRPr="007A32DF" w:rsidRDefault="00D12617" w:rsidP="006A322F">
            <w:pPr>
              <w:ind w:left="369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Наименование</w:t>
            </w:r>
            <w:proofErr w:type="spellEnd"/>
          </w:p>
        </w:tc>
        <w:tc>
          <w:tcPr>
            <w:tcW w:w="2379" w:type="dxa"/>
          </w:tcPr>
          <w:p w:rsidR="00D12617" w:rsidRPr="007A32DF" w:rsidRDefault="00D12617" w:rsidP="006A322F">
            <w:pPr>
              <w:spacing w:before="1"/>
              <w:rPr>
                <w:b/>
                <w:sz w:val="34"/>
                <w:szCs w:val="22"/>
                <w:lang w:eastAsia="en-US"/>
              </w:rPr>
            </w:pPr>
          </w:p>
          <w:p w:rsidR="00D12617" w:rsidRPr="007A32DF" w:rsidRDefault="00D12617" w:rsidP="006A322F">
            <w:pPr>
              <w:ind w:left="209" w:right="182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Количество</w:t>
            </w:r>
            <w:proofErr w:type="spellEnd"/>
          </w:p>
        </w:tc>
        <w:tc>
          <w:tcPr>
            <w:tcW w:w="2381" w:type="dxa"/>
          </w:tcPr>
          <w:p w:rsidR="00D12617" w:rsidRPr="00F7629B" w:rsidRDefault="00D12617" w:rsidP="006A322F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D12617" w:rsidRPr="007A32DF" w:rsidRDefault="00D12617" w:rsidP="006A322F">
            <w:pPr>
              <w:spacing w:line="249" w:lineRule="auto"/>
              <w:ind w:left="666" w:firstLine="256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Срок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хранения</w:t>
            </w:r>
            <w:proofErr w:type="spellEnd"/>
          </w:p>
        </w:tc>
        <w:tc>
          <w:tcPr>
            <w:tcW w:w="2538" w:type="dxa"/>
          </w:tcPr>
          <w:p w:rsidR="00D12617" w:rsidRPr="007A32DF" w:rsidRDefault="00D12617" w:rsidP="006A322F">
            <w:pPr>
              <w:spacing w:before="1"/>
              <w:rPr>
                <w:b/>
                <w:sz w:val="34"/>
                <w:szCs w:val="22"/>
                <w:lang w:eastAsia="en-US"/>
              </w:rPr>
            </w:pPr>
          </w:p>
          <w:p w:rsidR="00D12617" w:rsidRPr="007A32DF" w:rsidRDefault="00D12617" w:rsidP="006A322F">
            <w:pPr>
              <w:spacing w:line="249" w:lineRule="auto"/>
              <w:ind w:left="644" w:hanging="173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Температура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</w:t>
            </w:r>
            <w:r w:rsidR="00F7629B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х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ранения</w:t>
            </w:r>
            <w:proofErr w:type="spellEnd"/>
          </w:p>
        </w:tc>
      </w:tr>
      <w:tr w:rsidR="00D12617" w:rsidRPr="007A32DF" w:rsidTr="008D4EAF">
        <w:trPr>
          <w:trHeight w:val="1593"/>
        </w:trPr>
        <w:tc>
          <w:tcPr>
            <w:tcW w:w="2381" w:type="dxa"/>
          </w:tcPr>
          <w:p w:rsidR="00D12617" w:rsidRPr="007A32DF" w:rsidRDefault="00D12617" w:rsidP="007A32DF">
            <w:pPr>
              <w:spacing w:before="3"/>
              <w:rPr>
                <w:b/>
                <w:sz w:val="34"/>
                <w:szCs w:val="22"/>
                <w:lang w:val="ru-RU" w:eastAsia="en-US"/>
              </w:rPr>
            </w:pPr>
          </w:p>
          <w:p w:rsidR="00D12617" w:rsidRPr="007A32DF" w:rsidRDefault="00D12617" w:rsidP="007A32DF">
            <w:pPr>
              <w:spacing w:line="249" w:lineRule="auto"/>
              <w:ind w:left="100" w:right="73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Овощи не требующие дополнительной термической</w:t>
            </w:r>
          </w:p>
        </w:tc>
        <w:tc>
          <w:tcPr>
            <w:tcW w:w="2379" w:type="dxa"/>
          </w:tcPr>
          <w:p w:rsidR="00D12617" w:rsidRPr="007A32DF" w:rsidRDefault="00D12617" w:rsidP="007A32DF">
            <w:pPr>
              <w:spacing w:before="3"/>
              <w:rPr>
                <w:b/>
                <w:sz w:val="34"/>
                <w:szCs w:val="22"/>
                <w:lang w:val="ru-RU" w:eastAsia="en-US"/>
              </w:rPr>
            </w:pPr>
          </w:p>
          <w:p w:rsidR="00D12617" w:rsidRPr="007A32DF" w:rsidRDefault="00D12617" w:rsidP="007A32DF">
            <w:pPr>
              <w:ind w:left="207" w:right="183"/>
              <w:jc w:val="center"/>
              <w:rPr>
                <w:b/>
                <w:sz w:val="23"/>
                <w:szCs w:val="22"/>
                <w:lang w:eastAsia="en-US"/>
              </w:rPr>
            </w:pPr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0,5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кг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.</w:t>
            </w:r>
          </w:p>
        </w:tc>
        <w:tc>
          <w:tcPr>
            <w:tcW w:w="2381" w:type="dxa"/>
          </w:tcPr>
          <w:p w:rsidR="00D12617" w:rsidRPr="007A32DF" w:rsidRDefault="00D12617" w:rsidP="007A32DF">
            <w:pPr>
              <w:spacing w:before="3"/>
              <w:rPr>
                <w:b/>
                <w:sz w:val="34"/>
                <w:szCs w:val="22"/>
                <w:lang w:eastAsia="en-US"/>
              </w:rPr>
            </w:pPr>
          </w:p>
          <w:p w:rsidR="00D12617" w:rsidRPr="007A32DF" w:rsidRDefault="00D12617" w:rsidP="007A32DF">
            <w:pPr>
              <w:ind w:left="103" w:right="73"/>
              <w:jc w:val="center"/>
              <w:rPr>
                <w:b/>
                <w:sz w:val="23"/>
                <w:szCs w:val="22"/>
                <w:lang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18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часов</w:t>
            </w:r>
            <w:proofErr w:type="spellEnd"/>
          </w:p>
        </w:tc>
        <w:tc>
          <w:tcPr>
            <w:tcW w:w="2538" w:type="dxa"/>
          </w:tcPr>
          <w:p w:rsidR="00D12617" w:rsidRPr="007A32DF" w:rsidRDefault="00D12617" w:rsidP="007A32DF">
            <w:pPr>
              <w:spacing w:before="3"/>
              <w:rPr>
                <w:b/>
                <w:sz w:val="34"/>
                <w:szCs w:val="22"/>
                <w:lang w:eastAsia="en-US"/>
              </w:rPr>
            </w:pPr>
          </w:p>
          <w:p w:rsidR="00D12617" w:rsidRPr="007A32DF" w:rsidRDefault="00D12617" w:rsidP="007A32DF">
            <w:pPr>
              <w:ind w:left="100" w:right="7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От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+2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до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+6</w:t>
            </w:r>
          </w:p>
        </w:tc>
      </w:tr>
    </w:tbl>
    <w:tbl>
      <w:tblPr>
        <w:tblStyle w:val="TableNormal"/>
        <w:tblpPr w:leftFromText="180" w:rightFromText="180" w:vertAnchor="text" w:horzAnchor="margin" w:tblpXSpec="right" w:tblpY="1"/>
        <w:tblW w:w="0" w:type="auto"/>
        <w:tblBorders>
          <w:top w:val="single" w:sz="6" w:space="0" w:color="5274B3"/>
          <w:left w:val="single" w:sz="6" w:space="0" w:color="5274B3"/>
          <w:bottom w:val="single" w:sz="6" w:space="0" w:color="5274B3"/>
          <w:right w:val="single" w:sz="6" w:space="0" w:color="5274B3"/>
          <w:insideH w:val="single" w:sz="6" w:space="0" w:color="5274B3"/>
          <w:insideV w:val="single" w:sz="6" w:space="0" w:color="5274B3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8"/>
        <w:gridCol w:w="2268"/>
        <w:gridCol w:w="2560"/>
      </w:tblGrid>
      <w:tr w:rsidR="00BA6E4D" w:rsidRPr="007A32DF" w:rsidTr="00E25E7E">
        <w:trPr>
          <w:trHeight w:val="1040"/>
        </w:trPr>
        <w:tc>
          <w:tcPr>
            <w:tcW w:w="2410" w:type="dxa"/>
          </w:tcPr>
          <w:p w:rsidR="00BA6E4D" w:rsidRPr="007A32DF" w:rsidRDefault="00BA6E4D" w:rsidP="00BA6E4D">
            <w:pPr>
              <w:spacing w:before="116" w:line="252" w:lineRule="auto"/>
              <w:ind w:left="107" w:right="75" w:hanging="6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lastRenderedPageBreak/>
              <w:t xml:space="preserve">обработки </w:t>
            </w:r>
            <w:r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 xml:space="preserve">(помидоры, </w:t>
            </w: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огурцы,</w:t>
            </w:r>
            <w:r w:rsidRPr="007A32DF">
              <w:rPr>
                <w:b/>
                <w:color w:val="4B4B4B"/>
                <w:w w:val="111"/>
                <w:sz w:val="23"/>
                <w:szCs w:val="22"/>
                <w:lang w:val="ru-RU" w:eastAsia="en-US"/>
              </w:rPr>
              <w:t xml:space="preserve"> </w:t>
            </w: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перец</w:t>
            </w:r>
            <w:r w:rsidRPr="007A32DF">
              <w:rPr>
                <w:b/>
                <w:color w:val="4B4B4B"/>
                <w:spacing w:val="13"/>
                <w:w w:val="105"/>
                <w:sz w:val="23"/>
                <w:szCs w:val="22"/>
                <w:lang w:val="ru-RU" w:eastAsia="en-US"/>
              </w:rPr>
              <w:t xml:space="preserve"> </w:t>
            </w: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сладкий),</w:t>
            </w:r>
          </w:p>
        </w:tc>
        <w:tc>
          <w:tcPr>
            <w:tcW w:w="2418" w:type="dxa"/>
          </w:tcPr>
          <w:p w:rsidR="00BA6E4D" w:rsidRPr="007A32DF" w:rsidRDefault="00BA6E4D" w:rsidP="00BA6E4D">
            <w:pPr>
              <w:rPr>
                <w:szCs w:val="22"/>
                <w:lang w:val="ru-RU" w:eastAsia="en-US"/>
              </w:rPr>
            </w:pPr>
          </w:p>
        </w:tc>
        <w:tc>
          <w:tcPr>
            <w:tcW w:w="2268" w:type="dxa"/>
          </w:tcPr>
          <w:p w:rsidR="00BA6E4D" w:rsidRPr="007A32DF" w:rsidRDefault="00BA6E4D" w:rsidP="00BA6E4D">
            <w:pPr>
              <w:rPr>
                <w:szCs w:val="22"/>
                <w:lang w:val="ru-RU" w:eastAsia="en-US"/>
              </w:rPr>
            </w:pPr>
          </w:p>
        </w:tc>
        <w:tc>
          <w:tcPr>
            <w:tcW w:w="2560" w:type="dxa"/>
          </w:tcPr>
          <w:p w:rsidR="00BA6E4D" w:rsidRPr="007A32DF" w:rsidRDefault="00BA6E4D" w:rsidP="00BA6E4D">
            <w:pPr>
              <w:rPr>
                <w:szCs w:val="22"/>
                <w:lang w:val="ru-RU" w:eastAsia="en-US"/>
              </w:rPr>
            </w:pPr>
          </w:p>
        </w:tc>
      </w:tr>
      <w:tr w:rsidR="00BA6E4D" w:rsidRPr="007A32DF" w:rsidTr="00E25E7E">
        <w:trPr>
          <w:trHeight w:val="1314"/>
        </w:trPr>
        <w:tc>
          <w:tcPr>
            <w:tcW w:w="2410" w:type="dxa"/>
          </w:tcPr>
          <w:p w:rsidR="00BA6E4D" w:rsidRPr="007A32DF" w:rsidRDefault="00BA6E4D" w:rsidP="00BA6E4D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BA6E4D" w:rsidRPr="007A32DF" w:rsidRDefault="00BA6E4D" w:rsidP="00BA6E4D">
            <w:pPr>
              <w:spacing w:line="249" w:lineRule="auto"/>
              <w:ind w:left="107" w:right="80" w:firstLine="2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Соки фруктовые, овощные в заводской упаковке</w:t>
            </w:r>
          </w:p>
        </w:tc>
        <w:tc>
          <w:tcPr>
            <w:tcW w:w="2418" w:type="dxa"/>
          </w:tcPr>
          <w:p w:rsidR="00BA6E4D" w:rsidRPr="007A32DF" w:rsidRDefault="00BA6E4D" w:rsidP="00BA6E4D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BA6E4D" w:rsidRPr="007A32DF" w:rsidRDefault="00BA6E4D" w:rsidP="00BA6E4D">
            <w:pPr>
              <w:ind w:left="209" w:right="180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Не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более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1,0 л.</w:t>
            </w:r>
          </w:p>
        </w:tc>
        <w:tc>
          <w:tcPr>
            <w:tcW w:w="2268" w:type="dxa"/>
          </w:tcPr>
          <w:p w:rsidR="00BA6E4D" w:rsidRPr="007A32DF" w:rsidRDefault="00BA6E4D" w:rsidP="00BA6E4D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BA6E4D" w:rsidRPr="007A32DF" w:rsidRDefault="00BA6E4D" w:rsidP="00BA6E4D">
            <w:pPr>
              <w:spacing w:line="249" w:lineRule="auto"/>
              <w:ind w:left="103" w:right="73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Срок годности, указанный на упаковке</w:t>
            </w:r>
          </w:p>
        </w:tc>
        <w:tc>
          <w:tcPr>
            <w:tcW w:w="2560" w:type="dxa"/>
          </w:tcPr>
          <w:p w:rsidR="00BA6E4D" w:rsidRPr="007A32DF" w:rsidRDefault="00BA6E4D" w:rsidP="00BA6E4D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BA6E4D" w:rsidRPr="007A32DF" w:rsidRDefault="00BA6E4D" w:rsidP="00BA6E4D">
            <w:pPr>
              <w:ind w:left="100" w:right="7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От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+2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до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+6</w:t>
            </w:r>
          </w:p>
        </w:tc>
      </w:tr>
      <w:tr w:rsidR="00BA6E4D" w:rsidRPr="007A32DF" w:rsidTr="00E25E7E">
        <w:trPr>
          <w:trHeight w:val="1317"/>
        </w:trPr>
        <w:tc>
          <w:tcPr>
            <w:tcW w:w="2410" w:type="dxa"/>
          </w:tcPr>
          <w:p w:rsidR="00BA6E4D" w:rsidRPr="007A32DF" w:rsidRDefault="00BA6E4D" w:rsidP="00BA6E4D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BA6E4D" w:rsidRPr="007A32DF" w:rsidRDefault="00BA6E4D" w:rsidP="00BA6E4D">
            <w:pPr>
              <w:spacing w:line="252" w:lineRule="auto"/>
              <w:ind w:left="141" w:right="109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Минеральная вода и газированные напитки</w:t>
            </w:r>
          </w:p>
        </w:tc>
        <w:tc>
          <w:tcPr>
            <w:tcW w:w="2418" w:type="dxa"/>
          </w:tcPr>
          <w:p w:rsidR="00BA6E4D" w:rsidRPr="007A32DF" w:rsidRDefault="00BA6E4D" w:rsidP="00BA6E4D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BA6E4D" w:rsidRPr="007A32DF" w:rsidRDefault="00BA6E4D" w:rsidP="00BA6E4D">
            <w:pPr>
              <w:ind w:left="208" w:right="18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Не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более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1,0л</w:t>
            </w:r>
          </w:p>
        </w:tc>
        <w:tc>
          <w:tcPr>
            <w:tcW w:w="2268" w:type="dxa"/>
          </w:tcPr>
          <w:p w:rsidR="00BA6E4D" w:rsidRPr="007A32DF" w:rsidRDefault="00BA6E4D" w:rsidP="00BA6E4D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BA6E4D" w:rsidRPr="007A32DF" w:rsidRDefault="00BA6E4D" w:rsidP="00BA6E4D">
            <w:pPr>
              <w:spacing w:line="252" w:lineRule="auto"/>
              <w:ind w:left="103" w:right="73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Срок годности, указанный на упаковке</w:t>
            </w:r>
          </w:p>
        </w:tc>
        <w:tc>
          <w:tcPr>
            <w:tcW w:w="2560" w:type="dxa"/>
          </w:tcPr>
          <w:p w:rsidR="00BA6E4D" w:rsidRPr="007A32DF" w:rsidRDefault="00BA6E4D" w:rsidP="00BA6E4D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BA6E4D" w:rsidRPr="007A32DF" w:rsidRDefault="00BA6E4D" w:rsidP="00BA6E4D">
            <w:pPr>
              <w:ind w:left="98" w:right="7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От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+4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до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+23</w:t>
            </w:r>
          </w:p>
        </w:tc>
      </w:tr>
      <w:tr w:rsidR="00BA6E4D" w:rsidRPr="007A32DF" w:rsidTr="00E25E7E">
        <w:trPr>
          <w:trHeight w:val="1314"/>
        </w:trPr>
        <w:tc>
          <w:tcPr>
            <w:tcW w:w="2410" w:type="dxa"/>
          </w:tcPr>
          <w:p w:rsidR="00BA6E4D" w:rsidRPr="007A32DF" w:rsidRDefault="00BA6E4D" w:rsidP="00BA6E4D">
            <w:pPr>
              <w:spacing w:before="116" w:line="249" w:lineRule="auto"/>
              <w:ind w:left="959" w:hanging="639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Сахар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,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варенье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,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мёд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.</w:t>
            </w:r>
          </w:p>
        </w:tc>
        <w:tc>
          <w:tcPr>
            <w:tcW w:w="2418" w:type="dxa"/>
          </w:tcPr>
          <w:p w:rsidR="00BA6E4D" w:rsidRPr="007A32DF" w:rsidRDefault="00BA6E4D" w:rsidP="00BA6E4D">
            <w:pPr>
              <w:spacing w:before="1"/>
              <w:rPr>
                <w:b/>
                <w:sz w:val="34"/>
                <w:szCs w:val="22"/>
                <w:lang w:eastAsia="en-US"/>
              </w:rPr>
            </w:pPr>
          </w:p>
          <w:p w:rsidR="00BA6E4D" w:rsidRPr="007A32DF" w:rsidRDefault="00BA6E4D" w:rsidP="00BA6E4D">
            <w:pPr>
              <w:ind w:left="208" w:right="18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Не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</w:t>
            </w:r>
            <w:proofErr w:type="spellStart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>более</w:t>
            </w:r>
            <w:proofErr w:type="spellEnd"/>
            <w:r w:rsidRPr="007A32DF">
              <w:rPr>
                <w:b/>
                <w:color w:val="4B4B4B"/>
                <w:w w:val="110"/>
                <w:sz w:val="23"/>
                <w:szCs w:val="22"/>
                <w:lang w:eastAsia="en-US"/>
              </w:rPr>
              <w:t xml:space="preserve"> 1,0кг</w:t>
            </w:r>
          </w:p>
        </w:tc>
        <w:tc>
          <w:tcPr>
            <w:tcW w:w="2268" w:type="dxa"/>
          </w:tcPr>
          <w:p w:rsidR="00BA6E4D" w:rsidRPr="007A32DF" w:rsidRDefault="00BA6E4D" w:rsidP="00BA6E4D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BA6E4D" w:rsidRPr="007A32DF" w:rsidRDefault="00BA6E4D" w:rsidP="00BA6E4D">
            <w:pPr>
              <w:spacing w:line="249" w:lineRule="auto"/>
              <w:ind w:left="103" w:right="73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Срок годности, указанный на упаковке.</w:t>
            </w:r>
          </w:p>
        </w:tc>
        <w:tc>
          <w:tcPr>
            <w:tcW w:w="2560" w:type="dxa"/>
          </w:tcPr>
          <w:p w:rsidR="00BA6E4D" w:rsidRPr="007A32DF" w:rsidRDefault="00BA6E4D" w:rsidP="00BA6E4D">
            <w:pPr>
              <w:spacing w:before="1"/>
              <w:rPr>
                <w:b/>
                <w:sz w:val="34"/>
                <w:szCs w:val="22"/>
                <w:lang w:val="ru-RU" w:eastAsia="en-US"/>
              </w:rPr>
            </w:pPr>
          </w:p>
          <w:p w:rsidR="00BA6E4D" w:rsidRPr="007A32DF" w:rsidRDefault="00BA6E4D" w:rsidP="00BA6E4D">
            <w:pPr>
              <w:ind w:left="97" w:right="7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Не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выше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+ 25</w:t>
            </w:r>
          </w:p>
        </w:tc>
      </w:tr>
      <w:tr w:rsidR="00BA6E4D" w:rsidRPr="007A32DF" w:rsidTr="00E25E7E">
        <w:trPr>
          <w:trHeight w:val="1316"/>
        </w:trPr>
        <w:tc>
          <w:tcPr>
            <w:tcW w:w="2410" w:type="dxa"/>
          </w:tcPr>
          <w:p w:rsidR="00BA6E4D" w:rsidRPr="007A32DF" w:rsidRDefault="00BA6E4D" w:rsidP="00BA6E4D">
            <w:pPr>
              <w:spacing w:before="3"/>
              <w:rPr>
                <w:b/>
                <w:sz w:val="34"/>
                <w:szCs w:val="22"/>
                <w:lang w:eastAsia="en-US"/>
              </w:rPr>
            </w:pPr>
          </w:p>
          <w:p w:rsidR="00BA6E4D" w:rsidRPr="007A32DF" w:rsidRDefault="00BA6E4D" w:rsidP="00BA6E4D">
            <w:pPr>
              <w:spacing w:line="249" w:lineRule="auto"/>
              <w:ind w:left="585" w:right="352" w:hanging="192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Чай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в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разовых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пакетиках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.</w:t>
            </w:r>
          </w:p>
        </w:tc>
        <w:tc>
          <w:tcPr>
            <w:tcW w:w="2418" w:type="dxa"/>
          </w:tcPr>
          <w:p w:rsidR="00BA6E4D" w:rsidRPr="007A32DF" w:rsidRDefault="00BA6E4D" w:rsidP="00BA6E4D">
            <w:pPr>
              <w:spacing w:before="3"/>
              <w:rPr>
                <w:b/>
                <w:sz w:val="34"/>
                <w:szCs w:val="22"/>
                <w:lang w:eastAsia="en-US"/>
              </w:rPr>
            </w:pPr>
          </w:p>
          <w:p w:rsidR="00BA6E4D" w:rsidRPr="007A32DF" w:rsidRDefault="00BA6E4D" w:rsidP="00BA6E4D">
            <w:pPr>
              <w:ind w:left="209" w:right="18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До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60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шт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в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месяц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.</w:t>
            </w:r>
          </w:p>
        </w:tc>
        <w:tc>
          <w:tcPr>
            <w:tcW w:w="2268" w:type="dxa"/>
          </w:tcPr>
          <w:p w:rsidR="00BA6E4D" w:rsidRPr="007A32DF" w:rsidRDefault="00BA6E4D" w:rsidP="00BA6E4D">
            <w:pPr>
              <w:spacing w:before="3"/>
              <w:rPr>
                <w:b/>
                <w:sz w:val="34"/>
                <w:szCs w:val="22"/>
                <w:lang w:val="ru-RU" w:eastAsia="en-US"/>
              </w:rPr>
            </w:pPr>
          </w:p>
          <w:p w:rsidR="00BA6E4D" w:rsidRPr="007A32DF" w:rsidRDefault="00BA6E4D" w:rsidP="00BA6E4D">
            <w:pPr>
              <w:spacing w:line="249" w:lineRule="auto"/>
              <w:ind w:left="103" w:right="73"/>
              <w:jc w:val="center"/>
              <w:rPr>
                <w:b/>
                <w:sz w:val="23"/>
                <w:szCs w:val="22"/>
                <w:lang w:val="ru-RU" w:eastAsia="en-US"/>
              </w:rPr>
            </w:pPr>
            <w:r w:rsidRPr="007A32DF">
              <w:rPr>
                <w:b/>
                <w:color w:val="4B4B4B"/>
                <w:w w:val="105"/>
                <w:sz w:val="23"/>
                <w:szCs w:val="22"/>
                <w:lang w:val="ru-RU" w:eastAsia="en-US"/>
              </w:rPr>
              <w:t>Срок годности, указанный на упаковке</w:t>
            </w:r>
          </w:p>
        </w:tc>
        <w:tc>
          <w:tcPr>
            <w:tcW w:w="2560" w:type="dxa"/>
          </w:tcPr>
          <w:p w:rsidR="00BA6E4D" w:rsidRPr="007A32DF" w:rsidRDefault="00BA6E4D" w:rsidP="00BA6E4D">
            <w:pPr>
              <w:spacing w:before="3"/>
              <w:rPr>
                <w:b/>
                <w:sz w:val="34"/>
                <w:szCs w:val="22"/>
                <w:lang w:val="ru-RU" w:eastAsia="en-US"/>
              </w:rPr>
            </w:pPr>
          </w:p>
          <w:p w:rsidR="00BA6E4D" w:rsidRPr="007A32DF" w:rsidRDefault="00BA6E4D" w:rsidP="00BA6E4D">
            <w:pPr>
              <w:ind w:left="95" w:right="73"/>
              <w:jc w:val="center"/>
              <w:rPr>
                <w:b/>
                <w:sz w:val="23"/>
                <w:szCs w:val="22"/>
                <w:lang w:eastAsia="en-US"/>
              </w:rPr>
            </w:pP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Не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</w:t>
            </w:r>
            <w:proofErr w:type="spellStart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>выше</w:t>
            </w:r>
            <w:proofErr w:type="spellEnd"/>
            <w:r w:rsidRPr="007A32DF">
              <w:rPr>
                <w:b/>
                <w:color w:val="4B4B4B"/>
                <w:w w:val="105"/>
                <w:sz w:val="23"/>
                <w:szCs w:val="22"/>
                <w:lang w:eastAsia="en-US"/>
              </w:rPr>
              <w:t xml:space="preserve"> +25</w:t>
            </w:r>
          </w:p>
        </w:tc>
      </w:tr>
    </w:tbl>
    <w:p w:rsidR="007A32DF" w:rsidRPr="007A32DF" w:rsidRDefault="007A32DF" w:rsidP="007A32DF">
      <w:pPr>
        <w:widowControl w:val="0"/>
        <w:autoSpaceDE w:val="0"/>
        <w:autoSpaceDN w:val="0"/>
        <w:spacing w:before="10"/>
        <w:rPr>
          <w:b/>
          <w:bCs/>
          <w:sz w:val="16"/>
          <w:szCs w:val="24"/>
          <w:lang w:val="en-US" w:eastAsia="en-US"/>
        </w:rPr>
      </w:pPr>
    </w:p>
    <w:p w:rsidR="007A32DF" w:rsidRPr="007A32DF" w:rsidRDefault="007A32DF" w:rsidP="007A32DF">
      <w:pPr>
        <w:widowControl w:val="0"/>
        <w:autoSpaceDE w:val="0"/>
        <w:autoSpaceDN w:val="0"/>
        <w:spacing w:before="90"/>
        <w:ind w:left="201"/>
        <w:rPr>
          <w:bCs/>
          <w:sz w:val="24"/>
          <w:szCs w:val="24"/>
          <w:lang w:eastAsia="en-US"/>
        </w:rPr>
      </w:pPr>
      <w:r w:rsidRPr="007A32DF">
        <w:rPr>
          <w:b/>
          <w:bCs/>
          <w:sz w:val="24"/>
          <w:szCs w:val="24"/>
          <w:lang w:eastAsia="en-US"/>
        </w:rPr>
        <w:t>Запрещены к передаче следующие продукты</w:t>
      </w:r>
      <w:r w:rsidRPr="007A32DF">
        <w:rPr>
          <w:bCs/>
          <w:sz w:val="24"/>
          <w:szCs w:val="24"/>
          <w:lang w:eastAsia="en-US"/>
        </w:rPr>
        <w:t>:</w:t>
      </w:r>
    </w:p>
    <w:p w:rsidR="007A32DF" w:rsidRPr="007A32DF" w:rsidRDefault="007A32DF" w:rsidP="007A32DF">
      <w:pPr>
        <w:widowControl w:val="0"/>
        <w:numPr>
          <w:ilvl w:val="0"/>
          <w:numId w:val="2"/>
        </w:numPr>
        <w:tabs>
          <w:tab w:val="left" w:pos="1164"/>
        </w:tabs>
        <w:autoSpaceDE w:val="0"/>
        <w:autoSpaceDN w:val="0"/>
        <w:ind w:right="190"/>
        <w:rPr>
          <w:sz w:val="24"/>
          <w:szCs w:val="22"/>
          <w:lang w:eastAsia="en-US"/>
        </w:rPr>
      </w:pPr>
      <w:r w:rsidRPr="007A32DF">
        <w:rPr>
          <w:sz w:val="24"/>
          <w:szCs w:val="22"/>
          <w:lang w:eastAsia="en-US"/>
        </w:rPr>
        <w:t>Паштеты, студни, заливные (мясные, рыбные), изготовленные в домашних условиях;</w:t>
      </w:r>
    </w:p>
    <w:p w:rsidR="007A32DF" w:rsidRPr="007A32DF" w:rsidRDefault="007A32DF" w:rsidP="007A32DF">
      <w:pPr>
        <w:widowControl w:val="0"/>
        <w:numPr>
          <w:ilvl w:val="1"/>
          <w:numId w:val="2"/>
        </w:numPr>
        <w:tabs>
          <w:tab w:val="left" w:pos="1641"/>
          <w:tab w:val="left" w:pos="1642"/>
        </w:tabs>
        <w:autoSpaceDE w:val="0"/>
        <w:autoSpaceDN w:val="0"/>
        <w:spacing w:before="1"/>
        <w:rPr>
          <w:sz w:val="24"/>
          <w:szCs w:val="22"/>
          <w:lang w:eastAsia="en-US"/>
        </w:rPr>
      </w:pPr>
      <w:r w:rsidRPr="007A32DF">
        <w:rPr>
          <w:sz w:val="24"/>
          <w:szCs w:val="22"/>
          <w:lang w:eastAsia="en-US"/>
        </w:rPr>
        <w:t>Пельмени, блинчики, беляши с</w:t>
      </w:r>
      <w:r w:rsidRPr="007A32DF">
        <w:rPr>
          <w:spacing w:val="-4"/>
          <w:sz w:val="24"/>
          <w:szCs w:val="22"/>
          <w:lang w:eastAsia="en-US"/>
        </w:rPr>
        <w:t xml:space="preserve"> </w:t>
      </w:r>
      <w:r w:rsidRPr="007A32DF">
        <w:rPr>
          <w:sz w:val="24"/>
          <w:szCs w:val="22"/>
          <w:lang w:eastAsia="en-US"/>
        </w:rPr>
        <w:t>мясом;</w:t>
      </w:r>
    </w:p>
    <w:p w:rsidR="007A32DF" w:rsidRPr="007A32DF" w:rsidRDefault="007A32DF" w:rsidP="007A32DF">
      <w:pPr>
        <w:widowControl w:val="0"/>
        <w:numPr>
          <w:ilvl w:val="1"/>
          <w:numId w:val="2"/>
        </w:numPr>
        <w:tabs>
          <w:tab w:val="left" w:pos="1641"/>
          <w:tab w:val="left" w:pos="1642"/>
        </w:tabs>
        <w:autoSpaceDE w:val="0"/>
        <w:autoSpaceDN w:val="0"/>
        <w:rPr>
          <w:sz w:val="24"/>
          <w:szCs w:val="22"/>
          <w:lang w:eastAsia="en-US"/>
        </w:rPr>
      </w:pPr>
      <w:r w:rsidRPr="007A32DF">
        <w:rPr>
          <w:sz w:val="24"/>
          <w:szCs w:val="22"/>
          <w:lang w:eastAsia="en-US"/>
        </w:rPr>
        <w:t>Заправленные винегреты, салаты (овощные, рыбные,</w:t>
      </w:r>
      <w:r w:rsidRPr="007A32DF">
        <w:rPr>
          <w:spacing w:val="-6"/>
          <w:sz w:val="24"/>
          <w:szCs w:val="22"/>
          <w:lang w:eastAsia="en-US"/>
        </w:rPr>
        <w:t xml:space="preserve"> </w:t>
      </w:r>
      <w:r w:rsidRPr="007A32DF">
        <w:rPr>
          <w:sz w:val="24"/>
          <w:szCs w:val="22"/>
          <w:lang w:eastAsia="en-US"/>
        </w:rPr>
        <w:t>мясные);</w:t>
      </w:r>
    </w:p>
    <w:p w:rsidR="007A32DF" w:rsidRPr="007A32DF" w:rsidRDefault="007A32DF" w:rsidP="007A32DF">
      <w:pPr>
        <w:widowControl w:val="0"/>
        <w:numPr>
          <w:ilvl w:val="1"/>
          <w:numId w:val="2"/>
        </w:numPr>
        <w:tabs>
          <w:tab w:val="left" w:pos="1641"/>
          <w:tab w:val="left" w:pos="1642"/>
        </w:tabs>
        <w:autoSpaceDE w:val="0"/>
        <w:autoSpaceDN w:val="0"/>
        <w:rPr>
          <w:sz w:val="24"/>
          <w:szCs w:val="22"/>
          <w:lang w:eastAsia="en-US"/>
        </w:rPr>
      </w:pPr>
      <w:r w:rsidRPr="007A32DF">
        <w:rPr>
          <w:sz w:val="24"/>
          <w:szCs w:val="22"/>
          <w:lang w:eastAsia="en-US"/>
        </w:rPr>
        <w:t>Кондитерские изделия с заварным кремом и кремом из сливок,</w:t>
      </w:r>
      <w:r w:rsidRPr="007A32DF">
        <w:rPr>
          <w:spacing w:val="-10"/>
          <w:sz w:val="24"/>
          <w:szCs w:val="22"/>
          <w:lang w:eastAsia="en-US"/>
        </w:rPr>
        <w:t xml:space="preserve"> </w:t>
      </w:r>
      <w:r w:rsidRPr="007A32DF">
        <w:rPr>
          <w:sz w:val="24"/>
          <w:szCs w:val="22"/>
          <w:lang w:eastAsia="en-US"/>
        </w:rPr>
        <w:t>шоколад;</w:t>
      </w:r>
    </w:p>
    <w:p w:rsidR="007A32DF" w:rsidRPr="007A32DF" w:rsidRDefault="007A32DF" w:rsidP="007A32DF">
      <w:pPr>
        <w:widowControl w:val="0"/>
        <w:numPr>
          <w:ilvl w:val="1"/>
          <w:numId w:val="2"/>
        </w:numPr>
        <w:tabs>
          <w:tab w:val="left" w:pos="1641"/>
          <w:tab w:val="left" w:pos="1642"/>
        </w:tabs>
        <w:autoSpaceDE w:val="0"/>
        <w:autoSpaceDN w:val="0"/>
        <w:rPr>
          <w:sz w:val="24"/>
          <w:szCs w:val="22"/>
          <w:lang w:eastAsia="en-US"/>
        </w:rPr>
      </w:pPr>
      <w:r w:rsidRPr="007A32DF">
        <w:rPr>
          <w:sz w:val="24"/>
          <w:szCs w:val="22"/>
          <w:lang w:eastAsia="en-US"/>
        </w:rPr>
        <w:t>Бутерброды с колбасой, ветчиной, рыбой и т.</w:t>
      </w:r>
      <w:r w:rsidRPr="007A32DF">
        <w:rPr>
          <w:spacing w:val="-4"/>
          <w:sz w:val="24"/>
          <w:szCs w:val="22"/>
          <w:lang w:eastAsia="en-US"/>
        </w:rPr>
        <w:t xml:space="preserve"> </w:t>
      </w:r>
      <w:r w:rsidRPr="007A32DF">
        <w:rPr>
          <w:sz w:val="24"/>
          <w:szCs w:val="22"/>
          <w:lang w:eastAsia="en-US"/>
        </w:rPr>
        <w:t>д.;</w:t>
      </w:r>
    </w:p>
    <w:p w:rsidR="007A32DF" w:rsidRPr="007A32DF" w:rsidRDefault="007A32DF" w:rsidP="007A32DF">
      <w:pPr>
        <w:widowControl w:val="0"/>
        <w:numPr>
          <w:ilvl w:val="1"/>
          <w:numId w:val="2"/>
        </w:numPr>
        <w:tabs>
          <w:tab w:val="left" w:pos="1641"/>
          <w:tab w:val="left" w:pos="1642"/>
        </w:tabs>
        <w:autoSpaceDE w:val="0"/>
        <w:autoSpaceDN w:val="0"/>
        <w:rPr>
          <w:sz w:val="24"/>
          <w:szCs w:val="22"/>
          <w:lang w:eastAsia="en-US"/>
        </w:rPr>
      </w:pPr>
      <w:r w:rsidRPr="007A32DF">
        <w:rPr>
          <w:sz w:val="24"/>
          <w:szCs w:val="22"/>
          <w:lang w:eastAsia="en-US"/>
        </w:rPr>
        <w:t>Простокваши (</w:t>
      </w:r>
      <w:proofErr w:type="spellStart"/>
      <w:r w:rsidRPr="007A32DF">
        <w:rPr>
          <w:sz w:val="24"/>
          <w:szCs w:val="22"/>
          <w:lang w:eastAsia="en-US"/>
        </w:rPr>
        <w:t>самоквасы</w:t>
      </w:r>
      <w:proofErr w:type="spellEnd"/>
      <w:r w:rsidRPr="007A32DF">
        <w:rPr>
          <w:sz w:val="24"/>
          <w:szCs w:val="22"/>
          <w:lang w:eastAsia="en-US"/>
        </w:rPr>
        <w:t>), творог домашнего</w:t>
      </w:r>
      <w:r w:rsidRPr="007A32DF">
        <w:rPr>
          <w:spacing w:val="1"/>
          <w:sz w:val="24"/>
          <w:szCs w:val="22"/>
          <w:lang w:eastAsia="en-US"/>
        </w:rPr>
        <w:t xml:space="preserve"> </w:t>
      </w:r>
      <w:r w:rsidRPr="007A32DF">
        <w:rPr>
          <w:sz w:val="24"/>
          <w:szCs w:val="22"/>
          <w:lang w:eastAsia="en-US"/>
        </w:rPr>
        <w:t>приготовления;</w:t>
      </w:r>
    </w:p>
    <w:p w:rsidR="007A32DF" w:rsidRPr="007A32DF" w:rsidRDefault="007A32DF" w:rsidP="007A32DF">
      <w:pPr>
        <w:widowControl w:val="0"/>
        <w:numPr>
          <w:ilvl w:val="1"/>
          <w:numId w:val="2"/>
        </w:numPr>
        <w:tabs>
          <w:tab w:val="left" w:pos="1641"/>
          <w:tab w:val="left" w:pos="1642"/>
        </w:tabs>
        <w:autoSpaceDE w:val="0"/>
        <w:autoSpaceDN w:val="0"/>
        <w:rPr>
          <w:sz w:val="24"/>
          <w:szCs w:val="22"/>
          <w:lang w:val="en-US" w:eastAsia="en-US"/>
        </w:rPr>
      </w:pPr>
      <w:proofErr w:type="spellStart"/>
      <w:r w:rsidRPr="007A32DF">
        <w:rPr>
          <w:sz w:val="24"/>
          <w:szCs w:val="22"/>
          <w:lang w:val="en-US" w:eastAsia="en-US"/>
        </w:rPr>
        <w:t>Сырые</w:t>
      </w:r>
      <w:proofErr w:type="spellEnd"/>
      <w:r w:rsidRPr="007A32DF">
        <w:rPr>
          <w:spacing w:val="-1"/>
          <w:sz w:val="24"/>
          <w:szCs w:val="22"/>
          <w:lang w:val="en-US" w:eastAsia="en-US"/>
        </w:rPr>
        <w:t xml:space="preserve"> </w:t>
      </w:r>
      <w:proofErr w:type="spellStart"/>
      <w:r w:rsidRPr="007A32DF">
        <w:rPr>
          <w:sz w:val="24"/>
          <w:szCs w:val="22"/>
          <w:lang w:val="en-US" w:eastAsia="en-US"/>
        </w:rPr>
        <w:t>яйца</w:t>
      </w:r>
      <w:proofErr w:type="spellEnd"/>
      <w:r w:rsidRPr="007A32DF">
        <w:rPr>
          <w:sz w:val="24"/>
          <w:szCs w:val="22"/>
          <w:lang w:val="en-US" w:eastAsia="en-US"/>
        </w:rPr>
        <w:t>;</w:t>
      </w:r>
    </w:p>
    <w:p w:rsidR="007A32DF" w:rsidRPr="007A32DF" w:rsidRDefault="007A32DF" w:rsidP="007A32DF">
      <w:pPr>
        <w:widowControl w:val="0"/>
        <w:numPr>
          <w:ilvl w:val="1"/>
          <w:numId w:val="2"/>
        </w:numPr>
        <w:tabs>
          <w:tab w:val="left" w:pos="1641"/>
          <w:tab w:val="left" w:pos="1642"/>
        </w:tabs>
        <w:autoSpaceDE w:val="0"/>
        <w:autoSpaceDN w:val="0"/>
        <w:rPr>
          <w:sz w:val="24"/>
          <w:szCs w:val="22"/>
          <w:lang w:val="en-US" w:eastAsia="en-US"/>
        </w:rPr>
      </w:pPr>
      <w:proofErr w:type="spellStart"/>
      <w:r w:rsidRPr="007A32DF">
        <w:rPr>
          <w:sz w:val="24"/>
          <w:szCs w:val="22"/>
          <w:lang w:val="en-US" w:eastAsia="en-US"/>
        </w:rPr>
        <w:t>Консервированные</w:t>
      </w:r>
      <w:proofErr w:type="spellEnd"/>
      <w:r w:rsidRPr="007A32DF">
        <w:rPr>
          <w:sz w:val="24"/>
          <w:szCs w:val="22"/>
          <w:lang w:val="en-US" w:eastAsia="en-US"/>
        </w:rPr>
        <w:t xml:space="preserve"> </w:t>
      </w:r>
      <w:proofErr w:type="spellStart"/>
      <w:r w:rsidRPr="007A32DF">
        <w:rPr>
          <w:sz w:val="24"/>
          <w:szCs w:val="22"/>
          <w:lang w:val="en-US" w:eastAsia="en-US"/>
        </w:rPr>
        <w:t>продукты</w:t>
      </w:r>
      <w:proofErr w:type="spellEnd"/>
      <w:r w:rsidRPr="007A32DF">
        <w:rPr>
          <w:sz w:val="24"/>
          <w:szCs w:val="22"/>
          <w:lang w:val="en-US" w:eastAsia="en-US"/>
        </w:rPr>
        <w:t xml:space="preserve"> </w:t>
      </w:r>
      <w:proofErr w:type="spellStart"/>
      <w:r w:rsidRPr="007A32DF">
        <w:rPr>
          <w:sz w:val="24"/>
          <w:szCs w:val="22"/>
          <w:lang w:val="en-US" w:eastAsia="en-US"/>
        </w:rPr>
        <w:t>домашнего</w:t>
      </w:r>
      <w:proofErr w:type="spellEnd"/>
      <w:r w:rsidRPr="007A32DF">
        <w:rPr>
          <w:spacing w:val="-4"/>
          <w:sz w:val="24"/>
          <w:szCs w:val="22"/>
          <w:lang w:val="en-US" w:eastAsia="en-US"/>
        </w:rPr>
        <w:t xml:space="preserve"> </w:t>
      </w:r>
      <w:proofErr w:type="spellStart"/>
      <w:r w:rsidRPr="007A32DF">
        <w:rPr>
          <w:sz w:val="24"/>
          <w:szCs w:val="22"/>
          <w:lang w:val="en-US" w:eastAsia="en-US"/>
        </w:rPr>
        <w:t>приготовления</w:t>
      </w:r>
      <w:proofErr w:type="spellEnd"/>
      <w:r w:rsidRPr="007A32DF">
        <w:rPr>
          <w:sz w:val="24"/>
          <w:szCs w:val="22"/>
          <w:lang w:val="en-US" w:eastAsia="en-US"/>
        </w:rPr>
        <w:t>;</w:t>
      </w:r>
    </w:p>
    <w:p w:rsidR="007A32DF" w:rsidRPr="007A32DF" w:rsidRDefault="007A32DF" w:rsidP="007A32DF">
      <w:pPr>
        <w:widowControl w:val="0"/>
        <w:numPr>
          <w:ilvl w:val="1"/>
          <w:numId w:val="2"/>
        </w:numPr>
        <w:tabs>
          <w:tab w:val="left" w:pos="1641"/>
          <w:tab w:val="left" w:pos="1642"/>
        </w:tabs>
        <w:autoSpaceDE w:val="0"/>
        <w:autoSpaceDN w:val="0"/>
        <w:rPr>
          <w:sz w:val="24"/>
          <w:szCs w:val="22"/>
          <w:lang w:val="en-US" w:eastAsia="en-US"/>
        </w:rPr>
      </w:pPr>
      <w:proofErr w:type="spellStart"/>
      <w:r w:rsidRPr="007A32DF">
        <w:rPr>
          <w:sz w:val="24"/>
          <w:szCs w:val="22"/>
          <w:lang w:val="en-US" w:eastAsia="en-US"/>
        </w:rPr>
        <w:t>Немытые</w:t>
      </w:r>
      <w:proofErr w:type="spellEnd"/>
      <w:r w:rsidRPr="007A32DF">
        <w:rPr>
          <w:sz w:val="24"/>
          <w:szCs w:val="22"/>
          <w:lang w:val="en-US" w:eastAsia="en-US"/>
        </w:rPr>
        <w:t xml:space="preserve"> </w:t>
      </w:r>
      <w:proofErr w:type="spellStart"/>
      <w:r w:rsidRPr="007A32DF">
        <w:rPr>
          <w:sz w:val="24"/>
          <w:szCs w:val="22"/>
          <w:lang w:val="en-US" w:eastAsia="en-US"/>
        </w:rPr>
        <w:t>овощи</w:t>
      </w:r>
      <w:proofErr w:type="spellEnd"/>
      <w:r w:rsidRPr="007A32DF">
        <w:rPr>
          <w:sz w:val="24"/>
          <w:szCs w:val="22"/>
          <w:lang w:val="en-US" w:eastAsia="en-US"/>
        </w:rPr>
        <w:t>,</w:t>
      </w:r>
      <w:r w:rsidRPr="007A32DF">
        <w:rPr>
          <w:spacing w:val="-2"/>
          <w:sz w:val="24"/>
          <w:szCs w:val="22"/>
          <w:lang w:val="en-US" w:eastAsia="en-US"/>
        </w:rPr>
        <w:t xml:space="preserve"> </w:t>
      </w:r>
      <w:proofErr w:type="spellStart"/>
      <w:r w:rsidRPr="007A32DF">
        <w:rPr>
          <w:sz w:val="24"/>
          <w:szCs w:val="22"/>
          <w:lang w:val="en-US" w:eastAsia="en-US"/>
        </w:rPr>
        <w:t>фрукты</w:t>
      </w:r>
      <w:proofErr w:type="spellEnd"/>
      <w:r w:rsidRPr="007A32DF">
        <w:rPr>
          <w:sz w:val="24"/>
          <w:szCs w:val="22"/>
          <w:lang w:val="en-US" w:eastAsia="en-US"/>
        </w:rPr>
        <w:t>;</w:t>
      </w:r>
    </w:p>
    <w:p w:rsidR="007A32DF" w:rsidRPr="007A32DF" w:rsidRDefault="007A32DF" w:rsidP="007A32DF">
      <w:pPr>
        <w:widowControl w:val="0"/>
        <w:numPr>
          <w:ilvl w:val="1"/>
          <w:numId w:val="2"/>
        </w:numPr>
        <w:tabs>
          <w:tab w:val="left" w:pos="1641"/>
          <w:tab w:val="left" w:pos="1642"/>
        </w:tabs>
        <w:autoSpaceDE w:val="0"/>
        <w:autoSpaceDN w:val="0"/>
        <w:rPr>
          <w:sz w:val="24"/>
          <w:szCs w:val="22"/>
          <w:lang w:val="en-US" w:eastAsia="en-US"/>
        </w:rPr>
      </w:pPr>
      <w:proofErr w:type="spellStart"/>
      <w:r w:rsidRPr="007A32DF">
        <w:rPr>
          <w:sz w:val="24"/>
          <w:szCs w:val="22"/>
          <w:lang w:val="en-US" w:eastAsia="en-US"/>
        </w:rPr>
        <w:t>Свежевыжатые</w:t>
      </w:r>
      <w:proofErr w:type="spellEnd"/>
      <w:r w:rsidRPr="007A32DF">
        <w:rPr>
          <w:spacing w:val="-2"/>
          <w:sz w:val="24"/>
          <w:szCs w:val="22"/>
          <w:lang w:val="en-US" w:eastAsia="en-US"/>
        </w:rPr>
        <w:t xml:space="preserve"> </w:t>
      </w:r>
      <w:proofErr w:type="spellStart"/>
      <w:r w:rsidRPr="007A32DF">
        <w:rPr>
          <w:sz w:val="24"/>
          <w:szCs w:val="22"/>
          <w:lang w:val="en-US" w:eastAsia="en-US"/>
        </w:rPr>
        <w:t>соки</w:t>
      </w:r>
      <w:proofErr w:type="spellEnd"/>
      <w:r w:rsidRPr="007A32DF">
        <w:rPr>
          <w:sz w:val="24"/>
          <w:szCs w:val="22"/>
          <w:lang w:val="en-US" w:eastAsia="en-US"/>
        </w:rPr>
        <w:t>.</w:t>
      </w:r>
    </w:p>
    <w:p w:rsidR="003205B3" w:rsidRPr="003205B3" w:rsidRDefault="003205B3" w:rsidP="007A32DF">
      <w:pPr>
        <w:widowControl w:val="0"/>
        <w:autoSpaceDE w:val="0"/>
        <w:autoSpaceDN w:val="0"/>
        <w:spacing w:before="4"/>
        <w:rPr>
          <w:bCs/>
          <w:sz w:val="24"/>
          <w:szCs w:val="24"/>
          <w:lang w:eastAsia="en-US"/>
        </w:rPr>
      </w:pPr>
    </w:p>
    <w:p w:rsidR="007A32DF" w:rsidRPr="007A32DF" w:rsidRDefault="007A32DF" w:rsidP="00E25E7E">
      <w:pPr>
        <w:widowControl w:val="0"/>
        <w:autoSpaceDE w:val="0"/>
        <w:autoSpaceDN w:val="0"/>
        <w:spacing w:before="1"/>
        <w:ind w:left="1641"/>
        <w:jc w:val="center"/>
        <w:rPr>
          <w:b/>
          <w:bCs/>
          <w:sz w:val="24"/>
          <w:szCs w:val="24"/>
          <w:lang w:val="en-US" w:eastAsia="en-US"/>
        </w:rPr>
      </w:pPr>
      <w:r w:rsidRPr="007A32DF">
        <w:rPr>
          <w:b/>
          <w:bCs/>
          <w:color w:val="323232"/>
          <w:sz w:val="24"/>
          <w:szCs w:val="24"/>
          <w:lang w:val="en-US" w:eastAsia="en-US"/>
        </w:rPr>
        <w:t>ЗАПРЕЩАЕТСЯ ПЕРЕДАВАТЬ С ПРОДУКТАМИ:</w:t>
      </w:r>
    </w:p>
    <w:p w:rsidR="007A32DF" w:rsidRPr="007A32DF" w:rsidRDefault="007A32DF" w:rsidP="00E25E7E">
      <w:pPr>
        <w:widowControl w:val="0"/>
        <w:autoSpaceDE w:val="0"/>
        <w:autoSpaceDN w:val="0"/>
        <w:ind w:left="921" w:right="323" w:firstLine="60"/>
        <w:jc w:val="center"/>
        <w:rPr>
          <w:b/>
          <w:bCs/>
          <w:sz w:val="24"/>
          <w:szCs w:val="24"/>
          <w:lang w:eastAsia="en-US"/>
        </w:rPr>
      </w:pPr>
      <w:r w:rsidRPr="007A32DF">
        <w:rPr>
          <w:b/>
          <w:bCs/>
          <w:color w:val="323232"/>
          <w:sz w:val="24"/>
          <w:szCs w:val="24"/>
          <w:lang w:eastAsia="en-US"/>
        </w:rPr>
        <w:t>острые, колющие, режущие предметы (ножи, иглы, вязальные спицы, лезвия, ножницы, а также шприцы и медикаменты, спиртные напитки).</w:t>
      </w:r>
    </w:p>
    <w:p w:rsidR="007A32DF" w:rsidRPr="007A32DF" w:rsidRDefault="007A32DF" w:rsidP="007A32DF">
      <w:pPr>
        <w:widowControl w:val="0"/>
        <w:autoSpaceDE w:val="0"/>
        <w:autoSpaceDN w:val="0"/>
        <w:rPr>
          <w:b/>
          <w:bCs/>
          <w:sz w:val="26"/>
          <w:szCs w:val="24"/>
          <w:lang w:eastAsia="en-US"/>
        </w:rPr>
      </w:pPr>
    </w:p>
    <w:p w:rsidR="007A32DF" w:rsidRPr="007A32DF" w:rsidRDefault="00F7629B" w:rsidP="00E25E7E">
      <w:pPr>
        <w:widowControl w:val="0"/>
        <w:autoSpaceDE w:val="0"/>
        <w:autoSpaceDN w:val="0"/>
        <w:spacing w:line="242" w:lineRule="auto"/>
        <w:ind w:left="201" w:firstLine="60"/>
        <w:jc w:val="both"/>
        <w:rPr>
          <w:b/>
          <w:sz w:val="24"/>
          <w:szCs w:val="22"/>
          <w:lang w:eastAsia="en-US"/>
        </w:rPr>
      </w:pPr>
      <w:r>
        <w:rPr>
          <w:sz w:val="24"/>
          <w:szCs w:val="22"/>
          <w:lang w:eastAsia="en-US"/>
        </w:rPr>
        <w:t>Содержимое передач предъявляе</w:t>
      </w:r>
      <w:r w:rsidR="007A32DF" w:rsidRPr="007A32DF">
        <w:rPr>
          <w:sz w:val="24"/>
          <w:szCs w:val="22"/>
          <w:lang w:eastAsia="en-US"/>
        </w:rPr>
        <w:t xml:space="preserve">тся дежурной медицинской сестре для контроля. </w:t>
      </w:r>
      <w:r w:rsidR="007A32DF" w:rsidRPr="007A32DF">
        <w:rPr>
          <w:b/>
          <w:color w:val="383838"/>
          <w:sz w:val="24"/>
          <w:szCs w:val="22"/>
          <w:lang w:eastAsia="en-US"/>
        </w:rPr>
        <w:t>Продукты принимаются в чистом целлофановом пакете с указанием Ф.И.О. проживающего, даты приема пере</w:t>
      </w:r>
      <w:r w:rsidR="00E25E7E">
        <w:rPr>
          <w:b/>
          <w:color w:val="383838"/>
          <w:sz w:val="24"/>
          <w:szCs w:val="22"/>
          <w:lang w:eastAsia="en-US"/>
        </w:rPr>
        <w:t>дачи и Ф.И.О. дежурной медсестры</w:t>
      </w:r>
      <w:r w:rsidR="007A32DF" w:rsidRPr="007A32DF">
        <w:rPr>
          <w:b/>
          <w:color w:val="383838"/>
          <w:sz w:val="24"/>
          <w:szCs w:val="22"/>
          <w:lang w:eastAsia="en-US"/>
        </w:rPr>
        <w:t>.</w:t>
      </w:r>
    </w:p>
    <w:p w:rsidR="007A32DF" w:rsidRPr="007A32DF" w:rsidRDefault="007A32DF" w:rsidP="00E25E7E">
      <w:pPr>
        <w:widowControl w:val="0"/>
        <w:autoSpaceDE w:val="0"/>
        <w:autoSpaceDN w:val="0"/>
        <w:jc w:val="both"/>
        <w:rPr>
          <w:b/>
          <w:bCs/>
          <w:sz w:val="26"/>
          <w:szCs w:val="24"/>
          <w:lang w:eastAsia="en-US"/>
        </w:rPr>
      </w:pPr>
    </w:p>
    <w:p w:rsidR="007A32DF" w:rsidRPr="00F7629B" w:rsidRDefault="007A32DF" w:rsidP="00F7629B">
      <w:pPr>
        <w:widowControl w:val="0"/>
        <w:autoSpaceDE w:val="0"/>
        <w:autoSpaceDN w:val="0"/>
        <w:ind w:left="201"/>
        <w:jc w:val="both"/>
        <w:rPr>
          <w:b/>
          <w:bCs/>
          <w:sz w:val="24"/>
          <w:szCs w:val="24"/>
          <w:lang w:eastAsia="en-US"/>
        </w:rPr>
      </w:pPr>
      <w:proofErr w:type="spellStart"/>
      <w:r w:rsidRPr="00F7629B">
        <w:rPr>
          <w:b/>
          <w:bCs/>
          <w:sz w:val="24"/>
          <w:szCs w:val="24"/>
          <w:lang w:val="en-US" w:eastAsia="en-US"/>
        </w:rPr>
        <w:t>Основание</w:t>
      </w:r>
      <w:proofErr w:type="spellEnd"/>
      <w:r w:rsidR="00F7629B" w:rsidRPr="00F7629B">
        <w:rPr>
          <w:b/>
          <w:bCs/>
          <w:sz w:val="24"/>
          <w:szCs w:val="24"/>
          <w:lang w:eastAsia="en-US"/>
        </w:rPr>
        <w:t>:</w:t>
      </w:r>
    </w:p>
    <w:p w:rsidR="007A32DF" w:rsidRPr="00F7629B" w:rsidRDefault="00F7629B" w:rsidP="00F7629B">
      <w:pPr>
        <w:widowControl w:val="0"/>
        <w:numPr>
          <w:ilvl w:val="0"/>
          <w:numId w:val="1"/>
        </w:numPr>
        <w:tabs>
          <w:tab w:val="left" w:pos="653"/>
        </w:tabs>
        <w:autoSpaceDE w:val="0"/>
        <w:autoSpaceDN w:val="0"/>
        <w:ind w:right="1271"/>
        <w:jc w:val="both"/>
        <w:rPr>
          <w:b/>
          <w:sz w:val="24"/>
          <w:szCs w:val="22"/>
          <w:lang w:eastAsia="en-US"/>
        </w:rPr>
      </w:pPr>
      <w:r w:rsidRPr="00F7629B">
        <w:rPr>
          <w:b/>
          <w:color w:val="4B4B4B"/>
          <w:sz w:val="24"/>
          <w:szCs w:val="22"/>
          <w:lang w:eastAsia="en-US"/>
        </w:rPr>
        <w:t>СанПиН 2.3.2</w:t>
      </w:r>
      <w:r w:rsidR="007A32DF" w:rsidRPr="00F7629B">
        <w:rPr>
          <w:b/>
          <w:color w:val="4B4B4B"/>
          <w:sz w:val="24"/>
          <w:szCs w:val="22"/>
          <w:lang w:eastAsia="en-US"/>
        </w:rPr>
        <w:t>. 1324-03 «Гигиенические</w:t>
      </w:r>
      <w:r>
        <w:rPr>
          <w:b/>
          <w:color w:val="4B4B4B"/>
          <w:sz w:val="24"/>
          <w:szCs w:val="22"/>
          <w:lang w:eastAsia="en-US"/>
        </w:rPr>
        <w:t xml:space="preserve"> требования к срокам </w:t>
      </w:r>
      <w:r w:rsidR="007A32DF" w:rsidRPr="00F7629B">
        <w:rPr>
          <w:b/>
          <w:color w:val="4B4B4B"/>
          <w:sz w:val="24"/>
          <w:szCs w:val="22"/>
          <w:lang w:eastAsia="en-US"/>
        </w:rPr>
        <w:t>годности и условиям хранения пищевых</w:t>
      </w:r>
      <w:r w:rsidR="007A32DF" w:rsidRPr="00F7629B">
        <w:rPr>
          <w:b/>
          <w:color w:val="4B4B4B"/>
          <w:spacing w:val="-3"/>
          <w:sz w:val="24"/>
          <w:szCs w:val="22"/>
          <w:lang w:eastAsia="en-US"/>
        </w:rPr>
        <w:t xml:space="preserve"> </w:t>
      </w:r>
      <w:r w:rsidR="007A32DF" w:rsidRPr="00F7629B">
        <w:rPr>
          <w:b/>
          <w:color w:val="4B4B4B"/>
          <w:sz w:val="24"/>
          <w:szCs w:val="22"/>
          <w:lang w:eastAsia="en-US"/>
        </w:rPr>
        <w:t>продуктов»</w:t>
      </w:r>
      <w:r w:rsidRPr="00F7629B">
        <w:rPr>
          <w:b/>
          <w:color w:val="4B4B4B"/>
          <w:sz w:val="24"/>
          <w:szCs w:val="22"/>
          <w:lang w:eastAsia="en-US"/>
        </w:rPr>
        <w:t>.</w:t>
      </w:r>
    </w:p>
    <w:p w:rsidR="007A32DF" w:rsidRPr="00F7629B" w:rsidRDefault="007A32DF" w:rsidP="00F7629B">
      <w:pPr>
        <w:widowControl w:val="0"/>
        <w:numPr>
          <w:ilvl w:val="0"/>
          <w:numId w:val="1"/>
        </w:numPr>
        <w:tabs>
          <w:tab w:val="left" w:pos="653"/>
        </w:tabs>
        <w:autoSpaceDE w:val="0"/>
        <w:autoSpaceDN w:val="0"/>
        <w:ind w:right="1453"/>
        <w:jc w:val="both"/>
        <w:rPr>
          <w:b/>
          <w:sz w:val="24"/>
          <w:szCs w:val="22"/>
          <w:lang w:eastAsia="en-US"/>
        </w:rPr>
      </w:pPr>
      <w:r w:rsidRPr="00F7629B">
        <w:rPr>
          <w:b/>
          <w:color w:val="4B4B4B"/>
          <w:sz w:val="24"/>
          <w:szCs w:val="22"/>
          <w:lang w:eastAsia="en-US"/>
        </w:rPr>
        <w:t>СанПиН 2.1.3. 2630-10 «Санитарно-эпидемиологические требования к организациям, осуществляющим медицинскую</w:t>
      </w:r>
      <w:r w:rsidRPr="00F7629B">
        <w:rPr>
          <w:b/>
          <w:color w:val="4B4B4B"/>
          <w:spacing w:val="-5"/>
          <w:sz w:val="24"/>
          <w:szCs w:val="22"/>
          <w:lang w:eastAsia="en-US"/>
        </w:rPr>
        <w:t xml:space="preserve"> </w:t>
      </w:r>
      <w:r w:rsidRPr="00F7629B">
        <w:rPr>
          <w:b/>
          <w:color w:val="4B4B4B"/>
          <w:sz w:val="24"/>
          <w:szCs w:val="22"/>
          <w:lang w:eastAsia="en-US"/>
        </w:rPr>
        <w:t>деятельность»</w:t>
      </w:r>
      <w:r w:rsidR="00F7629B" w:rsidRPr="00F7629B">
        <w:rPr>
          <w:b/>
          <w:color w:val="4B4B4B"/>
          <w:sz w:val="24"/>
          <w:szCs w:val="22"/>
          <w:lang w:eastAsia="en-US"/>
        </w:rPr>
        <w:t>.</w:t>
      </w:r>
    </w:p>
    <w:p w:rsidR="007A32DF" w:rsidRPr="00845370" w:rsidRDefault="007A32DF" w:rsidP="007A32DF">
      <w:pPr>
        <w:jc w:val="right"/>
        <w:rPr>
          <w:sz w:val="24"/>
          <w:szCs w:val="24"/>
        </w:rPr>
      </w:pPr>
    </w:p>
    <w:sectPr w:rsidR="007A32DF" w:rsidRPr="00845370" w:rsidSect="006715BC">
      <w:pgSz w:w="11906" w:h="16838"/>
      <w:pgMar w:top="567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C14982"/>
    <w:multiLevelType w:val="hybridMultilevel"/>
    <w:tmpl w:val="71E24702"/>
    <w:lvl w:ilvl="0" w:tplc="7852733A">
      <w:numFmt w:val="bullet"/>
      <w:lvlText w:val="•"/>
      <w:lvlJc w:val="left"/>
      <w:pPr>
        <w:ind w:left="921" w:hanging="243"/>
      </w:pPr>
      <w:rPr>
        <w:rFonts w:ascii="Times New Roman" w:eastAsia="Times New Roman" w:hAnsi="Times New Roman" w:cs="Times New Roman" w:hint="default"/>
        <w:spacing w:val="-25"/>
        <w:w w:val="100"/>
        <w:sz w:val="24"/>
        <w:szCs w:val="24"/>
      </w:rPr>
    </w:lvl>
    <w:lvl w:ilvl="1" w:tplc="DDB4DCC8">
      <w:numFmt w:val="bullet"/>
      <w:lvlText w:val="•"/>
      <w:lvlJc w:val="left"/>
      <w:pPr>
        <w:ind w:left="1641" w:hanging="36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2" w:tplc="5FE65D3E">
      <w:numFmt w:val="bullet"/>
      <w:lvlText w:val="•"/>
      <w:lvlJc w:val="left"/>
      <w:pPr>
        <w:ind w:left="2540" w:hanging="360"/>
      </w:pPr>
      <w:rPr>
        <w:rFonts w:hint="default"/>
      </w:rPr>
    </w:lvl>
    <w:lvl w:ilvl="3" w:tplc="73F039C4">
      <w:numFmt w:val="bullet"/>
      <w:lvlText w:val="•"/>
      <w:lvlJc w:val="left"/>
      <w:pPr>
        <w:ind w:left="3441" w:hanging="360"/>
      </w:pPr>
      <w:rPr>
        <w:rFonts w:hint="default"/>
      </w:rPr>
    </w:lvl>
    <w:lvl w:ilvl="4" w:tplc="A5264F44">
      <w:numFmt w:val="bullet"/>
      <w:lvlText w:val="•"/>
      <w:lvlJc w:val="left"/>
      <w:pPr>
        <w:ind w:left="4342" w:hanging="360"/>
      </w:pPr>
      <w:rPr>
        <w:rFonts w:hint="default"/>
      </w:rPr>
    </w:lvl>
    <w:lvl w:ilvl="5" w:tplc="62D0533A">
      <w:numFmt w:val="bullet"/>
      <w:lvlText w:val="•"/>
      <w:lvlJc w:val="left"/>
      <w:pPr>
        <w:ind w:left="5242" w:hanging="360"/>
      </w:pPr>
      <w:rPr>
        <w:rFonts w:hint="default"/>
      </w:rPr>
    </w:lvl>
    <w:lvl w:ilvl="6" w:tplc="4EC09B14">
      <w:numFmt w:val="bullet"/>
      <w:lvlText w:val="•"/>
      <w:lvlJc w:val="left"/>
      <w:pPr>
        <w:ind w:left="6143" w:hanging="360"/>
      </w:pPr>
      <w:rPr>
        <w:rFonts w:hint="default"/>
      </w:rPr>
    </w:lvl>
    <w:lvl w:ilvl="7" w:tplc="E5463EF6">
      <w:numFmt w:val="bullet"/>
      <w:lvlText w:val="•"/>
      <w:lvlJc w:val="left"/>
      <w:pPr>
        <w:ind w:left="7044" w:hanging="360"/>
      </w:pPr>
      <w:rPr>
        <w:rFonts w:hint="default"/>
      </w:rPr>
    </w:lvl>
    <w:lvl w:ilvl="8" w:tplc="BC92E3D6">
      <w:numFmt w:val="bullet"/>
      <w:lvlText w:val="•"/>
      <w:lvlJc w:val="left"/>
      <w:pPr>
        <w:ind w:left="7944" w:hanging="360"/>
      </w:pPr>
      <w:rPr>
        <w:rFonts w:hint="default"/>
      </w:rPr>
    </w:lvl>
  </w:abstractNum>
  <w:abstractNum w:abstractNumId="1" w15:restartNumberingAfterBreak="0">
    <w:nsid w:val="43C81616"/>
    <w:multiLevelType w:val="hybridMultilevel"/>
    <w:tmpl w:val="0EBA666A"/>
    <w:lvl w:ilvl="0" w:tplc="5C0A83B4">
      <w:start w:val="1"/>
      <w:numFmt w:val="decimal"/>
      <w:lvlText w:val="%1."/>
      <w:lvlJc w:val="left"/>
      <w:pPr>
        <w:ind w:left="652" w:hanging="360"/>
        <w:jc w:val="left"/>
      </w:pPr>
      <w:rPr>
        <w:rFonts w:ascii="Times New Roman" w:eastAsia="Times New Roman" w:hAnsi="Times New Roman" w:cs="Times New Roman" w:hint="default"/>
        <w:b/>
        <w:bCs/>
        <w:color w:val="4B4B4B"/>
        <w:spacing w:val="-6"/>
        <w:w w:val="100"/>
        <w:sz w:val="24"/>
        <w:szCs w:val="24"/>
      </w:rPr>
    </w:lvl>
    <w:lvl w:ilvl="1" w:tplc="191ED556">
      <w:numFmt w:val="bullet"/>
      <w:lvlText w:val="•"/>
      <w:lvlJc w:val="left"/>
      <w:pPr>
        <w:ind w:left="1568" w:hanging="360"/>
      </w:pPr>
      <w:rPr>
        <w:rFonts w:hint="default"/>
      </w:rPr>
    </w:lvl>
    <w:lvl w:ilvl="2" w:tplc="FF283DBC">
      <w:numFmt w:val="bullet"/>
      <w:lvlText w:val="•"/>
      <w:lvlJc w:val="left"/>
      <w:pPr>
        <w:ind w:left="2477" w:hanging="360"/>
      </w:pPr>
      <w:rPr>
        <w:rFonts w:hint="default"/>
      </w:rPr>
    </w:lvl>
    <w:lvl w:ilvl="3" w:tplc="BCEC46B4">
      <w:numFmt w:val="bullet"/>
      <w:lvlText w:val="•"/>
      <w:lvlJc w:val="left"/>
      <w:pPr>
        <w:ind w:left="3385" w:hanging="360"/>
      </w:pPr>
      <w:rPr>
        <w:rFonts w:hint="default"/>
      </w:rPr>
    </w:lvl>
    <w:lvl w:ilvl="4" w:tplc="FAA67EE8">
      <w:numFmt w:val="bullet"/>
      <w:lvlText w:val="•"/>
      <w:lvlJc w:val="left"/>
      <w:pPr>
        <w:ind w:left="4294" w:hanging="360"/>
      </w:pPr>
      <w:rPr>
        <w:rFonts w:hint="default"/>
      </w:rPr>
    </w:lvl>
    <w:lvl w:ilvl="5" w:tplc="1D243D4C">
      <w:numFmt w:val="bullet"/>
      <w:lvlText w:val="•"/>
      <w:lvlJc w:val="left"/>
      <w:pPr>
        <w:ind w:left="5203" w:hanging="360"/>
      </w:pPr>
      <w:rPr>
        <w:rFonts w:hint="default"/>
      </w:rPr>
    </w:lvl>
    <w:lvl w:ilvl="6" w:tplc="0080798A">
      <w:numFmt w:val="bullet"/>
      <w:lvlText w:val="•"/>
      <w:lvlJc w:val="left"/>
      <w:pPr>
        <w:ind w:left="6111" w:hanging="360"/>
      </w:pPr>
      <w:rPr>
        <w:rFonts w:hint="default"/>
      </w:rPr>
    </w:lvl>
    <w:lvl w:ilvl="7" w:tplc="FF30A166">
      <w:numFmt w:val="bullet"/>
      <w:lvlText w:val="•"/>
      <w:lvlJc w:val="left"/>
      <w:pPr>
        <w:ind w:left="7020" w:hanging="360"/>
      </w:pPr>
      <w:rPr>
        <w:rFonts w:hint="default"/>
      </w:rPr>
    </w:lvl>
    <w:lvl w:ilvl="8" w:tplc="66CC18F2">
      <w:numFmt w:val="bullet"/>
      <w:lvlText w:val="•"/>
      <w:lvlJc w:val="left"/>
      <w:pPr>
        <w:ind w:left="7929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45370"/>
    <w:rsid w:val="000157C3"/>
    <w:rsid w:val="00081AD0"/>
    <w:rsid w:val="000868FE"/>
    <w:rsid w:val="000B7200"/>
    <w:rsid w:val="00180561"/>
    <w:rsid w:val="00190DAB"/>
    <w:rsid w:val="001F52CF"/>
    <w:rsid w:val="00302657"/>
    <w:rsid w:val="003205B3"/>
    <w:rsid w:val="003C281E"/>
    <w:rsid w:val="003C2893"/>
    <w:rsid w:val="00437D3F"/>
    <w:rsid w:val="00451454"/>
    <w:rsid w:val="00464AEF"/>
    <w:rsid w:val="004A4CA0"/>
    <w:rsid w:val="00533962"/>
    <w:rsid w:val="005A7314"/>
    <w:rsid w:val="005E4A82"/>
    <w:rsid w:val="00612AA1"/>
    <w:rsid w:val="006413FA"/>
    <w:rsid w:val="00660C3B"/>
    <w:rsid w:val="006647B5"/>
    <w:rsid w:val="006715BC"/>
    <w:rsid w:val="00683FB0"/>
    <w:rsid w:val="006D406B"/>
    <w:rsid w:val="00752ED9"/>
    <w:rsid w:val="007A32DF"/>
    <w:rsid w:val="007B0077"/>
    <w:rsid w:val="007D025F"/>
    <w:rsid w:val="00845370"/>
    <w:rsid w:val="008B4C24"/>
    <w:rsid w:val="008D4EAF"/>
    <w:rsid w:val="0098500D"/>
    <w:rsid w:val="009B75E5"/>
    <w:rsid w:val="009C75CC"/>
    <w:rsid w:val="009E2AA3"/>
    <w:rsid w:val="00A57ACC"/>
    <w:rsid w:val="00AE045E"/>
    <w:rsid w:val="00AE1372"/>
    <w:rsid w:val="00BA6E4D"/>
    <w:rsid w:val="00D12617"/>
    <w:rsid w:val="00E25E7E"/>
    <w:rsid w:val="00E36DC5"/>
    <w:rsid w:val="00E96B2A"/>
    <w:rsid w:val="00F53011"/>
    <w:rsid w:val="00F76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8F3BDB-B350-4815-8124-64670FAC0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5370"/>
    <w:pPr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413F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413FA"/>
    <w:rPr>
      <w:rFonts w:ascii="Tahoma" w:eastAsia="Times New Roman" w:hAnsi="Tahoma" w:cs="Tahoma"/>
      <w:sz w:val="16"/>
      <w:szCs w:val="16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7A32D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356</TotalTime>
  <Pages>1</Pages>
  <Words>424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32</cp:revision>
  <cp:lastPrinted>2024-03-07T08:26:00Z</cp:lastPrinted>
  <dcterms:created xsi:type="dcterms:W3CDTF">2016-12-07T08:13:00Z</dcterms:created>
  <dcterms:modified xsi:type="dcterms:W3CDTF">2024-08-15T11:12:00Z</dcterms:modified>
</cp:coreProperties>
</file>